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附件：</w:t>
      </w:r>
    </w:p>
    <w:p>
      <w:pPr>
        <w:pStyle w:val="5"/>
        <w:spacing w:line="360" w:lineRule="auto"/>
        <w:jc w:val="both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福泉市第一人民医院</w:t>
      </w:r>
    </w:p>
    <w:p>
      <w:pPr>
        <w:pStyle w:val="5"/>
        <w:spacing w:line="360" w:lineRule="auto"/>
        <w:ind w:firstLine="1084" w:firstLineChars="300"/>
        <w:jc w:val="both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购置磁共振兼容性消毒仪参数及要求</w:t>
      </w:r>
    </w:p>
    <w:p>
      <w:pPr>
        <w:pStyle w:val="5"/>
        <w:spacing w:line="360" w:lineRule="auto"/>
        <w:jc w:val="both"/>
        <w:rPr>
          <w:rFonts w:hint="eastAsia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32"/>
          <w:szCs w:val="32"/>
          <w:lang w:val="en-US" w:eastAsia="zh-CN"/>
        </w:rPr>
        <w:t>一、采购名称：磁共振兼容性消毒仪。</w:t>
      </w:r>
    </w:p>
    <w:p>
      <w:pPr>
        <w:pStyle w:val="5"/>
        <w:spacing w:line="360" w:lineRule="auto"/>
        <w:jc w:val="both"/>
        <w:rPr>
          <w:rFonts w:hint="eastAsia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32"/>
          <w:szCs w:val="32"/>
          <w:lang w:val="en-US" w:eastAsia="zh-CN"/>
        </w:rPr>
        <w:t>二、采购数量：一台。</w:t>
      </w:r>
    </w:p>
    <w:p>
      <w:pPr>
        <w:pStyle w:val="5"/>
        <w:spacing w:line="360" w:lineRule="auto"/>
        <w:jc w:val="both"/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32"/>
          <w:szCs w:val="32"/>
          <w:lang w:val="en-US" w:eastAsia="zh-CN"/>
        </w:rPr>
        <w:t>三、设备参数及要求：</w:t>
      </w:r>
    </w:p>
    <w:tbl>
      <w:tblPr>
        <w:tblStyle w:val="3"/>
        <w:tblpPr w:leftFromText="180" w:rightFromText="180" w:vertAnchor="text" w:horzAnchor="page" w:tblpX="1762" w:tblpY="6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09"/>
        <w:gridCol w:w="5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指标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灯管功率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单支紫外线灯管功率≥80W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灯管数量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≥2支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灯管可调节角度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≥0-180°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外观设计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全平面设计，方便清洁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消杀模式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紫外线消毒+臭氧双消毒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灯管可收纳设计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设计灯管收纳盒，消毒使用完毕将灯管收入收纳盒，避免灯管损坏，防尘防污染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独立开关控制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  <w:t>双灯管独立开关控制，可根据使用环境，自由切换单、双灯管开启模式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位移调整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底座采用万向轮设计，自由推移，方位灵活调节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灯管调节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发射紫外线及臭氧灯管可上下0-180°范围自由调节，高效多角度消杀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定时设置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产品设置数字化工作定时器，消杀时间更智能方便调控定时设置，自动关停。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定时时段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≥12组定时时段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遥控功能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红外遥控，可5米内遥控操作，一键开关机，一键式快速设置消毒时间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材料规格（无磁）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选用航空铝及无磁不锈钢材料制作，可直接推入磁共振室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工作环境温度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-10℃～40℃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认证资质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电气绝缘、稳定性、机械强度、发热要求等设备安全使用条款经过第三方检验，提供检测机构出具的符合GB4943.1-2011要求标准的检验认证；可提供权威机构出具的紫外线杀菌灯检测报告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体系认证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ISO9001质量管理体系、ISO13485质量管理体系、ISO14001环境管理体系、ISO 45001职业健康安全管理体系下进行研发生产，并提供第三方证明文件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备案公示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在全国消毒产品网上备案信息服务平台上公示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知名品牌</w:t>
            </w:r>
          </w:p>
        </w:tc>
        <w:tc>
          <w:tcPr>
            <w:tcW w:w="55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公司具有国家高新技术企业证书、3A企业信用等级证书、市场监督管理局颁发的重合同守信用企业证书，提供证明文件。</w:t>
            </w:r>
          </w:p>
        </w:tc>
      </w:tr>
    </w:tbl>
    <w:p>
      <w:pPr>
        <w:rPr>
          <w:rFonts w:ascii="新宋体" w:hAnsi="新宋体" w:eastAsia="新宋体" w:cs="新宋体"/>
          <w:szCs w:val="21"/>
        </w:rPr>
      </w:pPr>
    </w:p>
    <w:p>
      <w:pPr>
        <w:rPr>
          <w:rFonts w:ascii="新宋体" w:hAnsi="新宋体" w:eastAsia="新宋体" w:cs="新宋体"/>
          <w:szCs w:val="21"/>
        </w:rPr>
      </w:pPr>
    </w:p>
    <w:p>
      <w:pPr>
        <w:spacing w:line="276" w:lineRule="auto"/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福泉市第一人民医院询价采购磁共振兼容消毒仪报价表</w:t>
      </w:r>
    </w:p>
    <w:p>
      <w:pPr>
        <w:wordWrap w:val="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报价日期：  年     月    日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92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规格型号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单位（台）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磁共振兼容消毒仪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总计：大写：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3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报价公司：</w:t>
            </w: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103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及联系电话：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F4771"/>
    <w:rsid w:val="188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2021-08-18T03:32:00Z</dcterms:created>
  <dc:creator>GoodMorning </dc:creator>
  <cp:lastModifiedBy>GoodMorning </cp:lastModifiedBy>
  <dcterms:modified xsi:type="dcterms:W3CDTF">2021-08-18T03:33:56Z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B19D99007447454A9C4039CDBB53AD07</vt:lpwstr>
  </property>
</Properties>
</file>