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  <w:bookmarkStart w:id="0" w:name="_GoBack"/>
      <w:bookmarkEnd w:id="0"/>
    </w:p>
    <w:p>
      <w:pPr>
        <w:widowControl/>
        <w:shd w:val="clear" w:color="auto" w:fill="FFFFFF"/>
        <w:spacing w:beforeAutospacing="1" w:afterAutospacing="1"/>
        <w:ind w:firstLine="2409" w:firstLineChars="1000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shd w:val="clear" w:color="auto" w:fill="FFFFFF"/>
        </w:rPr>
        <w:t>口腔综合治疗台水路消毒仪技术参数</w:t>
      </w:r>
    </w:p>
    <w:p>
      <w:pPr>
        <w:widowControl/>
        <w:shd w:val="clear" w:color="auto" w:fill="FFFFFF"/>
        <w:spacing w:beforeAutospacing="1" w:afterAutospacing="1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shd w:val="clear" w:color="auto" w:fill="FFFFFF"/>
        </w:rPr>
        <w:t>产品名称：口腔综合治疗台水路消毒仪</w:t>
      </w:r>
    </w:p>
    <w:tbl>
      <w:tblPr>
        <w:tblStyle w:val="3"/>
        <w:tblW w:w="91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7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主电源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流量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L/H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PH值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  中性 7～8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电压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70" w:firstLineChars="195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220V/50Hz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水压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0.1MPa-0.5MPa(自来水压力)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技术指标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传输技术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流体蒸馏混合与真空传输技术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制造产物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★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3MIN内在线生产CLO2消毒水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消毒特性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特有CLO2不与有机物发生氯代反应，不产生三致物质和其它有毒物质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液晶</w:t>
            </w:r>
            <w:r>
              <w:rPr>
                <w:rFonts w:hint="eastAsia" w:asciiTheme="minorEastAsia" w:hAnsiTheme="minorEastAsia"/>
                <w:sz w:val="24"/>
              </w:rPr>
              <w:t>屏显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自编程控制技术，液晶触屏显示可调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sz w:val="24"/>
              </w:rPr>
              <w:t>报警系统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报警系统/液位探测及流量设置/耗材提醒装置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仪表显示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自来水水压显示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浓度调节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CLO2浓度值1-30PPM触屏调节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排放装置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一键清理废液功能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混合技术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CLO2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气体与H2O多点顺位混合装置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保压系统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自来水恒压装置，无需增压泵体及外置水箱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运行系统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24小时可无人管理持续运行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供药装置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动进药系统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排气设置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手动排气装置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药液显示</w:t>
            </w:r>
          </w:p>
        </w:tc>
        <w:tc>
          <w:tcPr>
            <w:tcW w:w="7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外置药液显示透明管</w:t>
            </w:r>
          </w:p>
        </w:tc>
      </w:tr>
    </w:tbl>
    <w:p/>
    <w:p>
      <w:r>
        <w:rPr>
          <w:color w:val="000000"/>
          <w:sz w:val="21"/>
        </w:rPr>
        <w:t>配置单</w:t>
      </w:r>
    </w:p>
    <w:p>
      <w:r>
        <w:rPr>
          <w:color w:val="000000"/>
          <w:sz w:val="21"/>
        </w:rPr>
        <w:t>主机设备一台</w:t>
      </w:r>
    </w:p>
    <w:p>
      <w:r>
        <w:rPr>
          <w:color w:val="000000"/>
          <w:sz w:val="21"/>
        </w:rPr>
        <w:t>连接管一根</w:t>
      </w:r>
    </w:p>
    <w:p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color w:val="000000"/>
          <w:sz w:val="21"/>
        </w:rPr>
        <w:t>A，B消毒液一组</w:t>
      </w:r>
      <w:r>
        <w:rPr>
          <w:rFonts w:hint="eastAsia"/>
          <w:color w:val="000000"/>
          <w:sz w:val="21"/>
          <w:lang w:val="en-US" w:eastAsia="zh-CN"/>
        </w:rPr>
        <w:t xml:space="preserve">  </w:t>
      </w:r>
      <w:r>
        <w:rPr>
          <w:color w:val="000000"/>
          <w:sz w:val="21"/>
        </w:rPr>
        <w:t>合格证一</w:t>
      </w:r>
      <w:r>
        <w:rPr>
          <w:rFonts w:hint="eastAsia"/>
          <w:color w:val="000000"/>
          <w:sz w:val="21"/>
          <w:lang w:eastAsia="zh-CN"/>
        </w:rPr>
        <w:t>份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336F4"/>
    <w:multiLevelType w:val="multilevel"/>
    <w:tmpl w:val="50A336F4"/>
    <w:lvl w:ilvl="0" w:tentative="0">
      <w:start w:val="4"/>
      <w:numFmt w:val="bullet"/>
      <w:lvlText w:val="★"/>
      <w:lvlJc w:val="left"/>
      <w:pPr>
        <w:ind w:left="360" w:hanging="360"/>
      </w:pPr>
      <w:rPr>
        <w:rFonts w:hint="eastAsia" w:ascii="宋体" w:hAnsi="宋体" w:eastAsia="宋体" w:cstheme="minorBidi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62505D"/>
    <w:multiLevelType w:val="multilevel"/>
    <w:tmpl w:val="7662505D"/>
    <w:lvl w:ilvl="0" w:tentative="0">
      <w:start w:val="4"/>
      <w:numFmt w:val="bullet"/>
      <w:lvlText w:val="★"/>
      <w:lvlJc w:val="left"/>
      <w:pPr>
        <w:ind w:left="360" w:hanging="360"/>
      </w:pPr>
      <w:rPr>
        <w:rFonts w:hint="eastAsia" w:ascii="宋体" w:hAnsi="宋体" w:eastAsia="宋体" w:cstheme="minorBidi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909534C"/>
    <w:rsid w:val="0B0B182B"/>
    <w:rsid w:val="0F423DBF"/>
    <w:rsid w:val="0FCD3573"/>
    <w:rsid w:val="14BC2598"/>
    <w:rsid w:val="1B394592"/>
    <w:rsid w:val="20FD0F94"/>
    <w:rsid w:val="2B241A9D"/>
    <w:rsid w:val="4D896004"/>
    <w:rsid w:val="6194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815</Words>
  <Characters>914</Characters>
  <Lines>0</Lines>
  <Paragraphs>0</Paragraphs>
  <TotalTime>5</TotalTime>
  <ScaleCrop>false</ScaleCrop>
  <LinksUpToDate>false</LinksUpToDate>
  <CharactersWithSpaces>972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虢启敏</cp:lastModifiedBy>
  <dcterms:modified xsi:type="dcterms:W3CDTF">2023-06-30T00:19:28Z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4010B47FAA0247D3BCFC2CD4A7662A3E_13</vt:lpwstr>
  </property>
</Properties>
</file>