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default" w:ascii="黑体" w:hAnsi="宋体" w:eastAsia="黑体" w:cs="宋体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 w:cs="宋体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宋体" w:eastAsia="黑体" w:cs="宋体"/>
          <w:kern w:val="0"/>
          <w:sz w:val="28"/>
          <w:szCs w:val="28"/>
          <w:lang w:val="en-US" w:eastAsia="zh-CN"/>
        </w:rPr>
        <w:t>1：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福泉市第一人民医院院内花园绿化带维护项目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报价单</w:t>
      </w:r>
    </w:p>
    <w:p>
      <w:pPr>
        <w:spacing w:line="520" w:lineRule="exact"/>
        <w:rPr>
          <w:rFonts w:hint="eastAsia" w:ascii="黑体" w:hAnsi="黑体" w:eastAsia="黑体" w:cs="仿宋_GB2312"/>
          <w:bCs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各有关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eastAsia="zh-CN"/>
        </w:rPr>
        <w:t>公司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：</w:t>
      </w:r>
    </w:p>
    <w:p>
      <w:pPr>
        <w:spacing w:line="520" w:lineRule="exact"/>
        <w:ind w:firstLine="960" w:firstLineChars="3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似采购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院内花园绿化带维护项目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请有意向的供应商将价格报送至我单位。</w:t>
      </w:r>
    </w:p>
    <w:tbl>
      <w:tblPr>
        <w:tblStyle w:val="2"/>
        <w:tblW w:w="14865" w:type="dxa"/>
        <w:tblInd w:w="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4143"/>
        <w:gridCol w:w="1491"/>
        <w:gridCol w:w="2009"/>
        <w:gridCol w:w="2305"/>
        <w:gridCol w:w="1038"/>
        <w:gridCol w:w="2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spacing w:line="520" w:lineRule="exact"/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350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报价（元）</w:t>
            </w:r>
          </w:p>
        </w:tc>
        <w:tc>
          <w:tcPr>
            <w:tcW w:w="2305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服务期限</w:t>
            </w:r>
          </w:p>
        </w:tc>
        <w:tc>
          <w:tcPr>
            <w:tcW w:w="34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院内花园绿化带维护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  <w:tc>
          <w:tcPr>
            <w:tcW w:w="350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05" w:type="dxa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1年</w:t>
            </w:r>
          </w:p>
        </w:tc>
        <w:tc>
          <w:tcPr>
            <w:tcW w:w="34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071" w:type="dxa"/>
            <w:gridSpan w:val="3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金额大写：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人民币。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5352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42" w:type="dxa"/>
            <w:tcBorders>
              <w:left w:val="nil"/>
              <w:bottom w:val="nil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071" w:type="dxa"/>
            <w:gridSpan w:val="3"/>
            <w:vMerge w:val="continue"/>
            <w:tcBorders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i/>
                <w:kern w:val="0"/>
                <w:sz w:val="32"/>
                <w:szCs w:val="32"/>
              </w:rPr>
            </w:pPr>
          </w:p>
        </w:tc>
        <w:tc>
          <w:tcPr>
            <w:tcW w:w="535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/>
                <w:kern w:val="0"/>
                <w:sz w:val="32"/>
                <w:szCs w:val="32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ind w:left="360"/>
              <w:jc w:val="left"/>
              <w:rPr>
                <w:rFonts w:hint="eastAsia" w:ascii="仿宋_GB2312" w:hAnsi="仿宋_GB2312" w:eastAsia="仿宋_GB2312" w:cs="仿宋_GB2312"/>
                <w:i/>
                <w:kern w:val="0"/>
                <w:sz w:val="32"/>
                <w:szCs w:val="32"/>
              </w:rPr>
            </w:pPr>
          </w:p>
        </w:tc>
      </w:tr>
    </w:tbl>
    <w:p>
      <w:pPr>
        <w:tabs>
          <w:tab w:val="left" w:pos="9655"/>
        </w:tabs>
        <w:spacing w:line="520" w:lineRule="exact"/>
        <w:rPr>
          <w:rFonts w:hint="eastAsia" w:ascii="仿宋_GB2312" w:hAnsi="仿宋_GB2312" w:eastAsia="仿宋_GB2312" w:cs="仿宋_GB2312"/>
          <w:i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鄢老师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13765409068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报送单位：（公章</w:t>
      </w:r>
      <w:r>
        <w:rPr>
          <w:rFonts w:hint="eastAsia" w:ascii="仿宋_GB2312" w:hAnsi="仿宋_GB2312" w:eastAsia="仿宋_GB2312" w:cs="仿宋_GB2312"/>
          <w:i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i/>
          <w:kern w:val="0"/>
          <w:sz w:val="32"/>
          <w:szCs w:val="32"/>
        </w:rPr>
        <w:tab/>
      </w:r>
    </w:p>
    <w:p>
      <w:pPr>
        <w:tabs>
          <w:tab w:val="left" w:pos="9655"/>
        </w:tabs>
        <w:spacing w:line="520" w:lineRule="exact"/>
        <w:ind w:firstLine="1600" w:firstLineChars="5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邓老师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15885478886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法定代表人或授权委托人（签字）</w:t>
      </w:r>
    </w:p>
    <w:p>
      <w:pPr>
        <w:tabs>
          <w:tab w:val="left" w:pos="9655"/>
        </w:tabs>
        <w:spacing w:line="520" w:lineRule="exact"/>
        <w:ind w:firstLine="1920" w:firstLineChars="6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联系电话：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注：1.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于202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：00前将此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单及公司资质复印件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及相关资料加盖公司公章密封报送至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福泉市第一人民医院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医院学装备科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spacing w:line="520" w:lineRule="exact"/>
        <w:ind w:left="959" w:leftChars="152" w:hanging="640" w:hanging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2.报价包含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人工、维护工具、杀虫剂、肥料及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等所有费用。</w:t>
      </w:r>
    </w:p>
    <w:p>
      <w:pPr>
        <w:tabs>
          <w:tab w:val="left" w:pos="9655"/>
        </w:tabs>
        <w:spacing w:line="5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3.此次询价采取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满足工作要求及标准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总价最低者中标的方式进行询价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价格低者中标）。</w:t>
      </w:r>
    </w:p>
    <w:p>
      <w:pPr>
        <w:tabs>
          <w:tab w:val="left" w:pos="9655"/>
        </w:tabs>
        <w:spacing w:line="520" w:lineRule="exact"/>
        <w:ind w:firstLine="960" w:firstLineChars="3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                                     福泉市第一人民医院</w:t>
      </w:r>
    </w:p>
    <w:p>
      <w:pPr>
        <w:tabs>
          <w:tab w:val="left" w:pos="9655"/>
        </w:tabs>
        <w:spacing w:line="520" w:lineRule="exact"/>
        <w:ind w:firstLine="960" w:firstLineChars="3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sectPr>
          <w:pgSz w:w="16838" w:h="11906" w:orient="landscape"/>
          <w:pgMar w:top="1440" w:right="1080" w:bottom="1157" w:left="108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   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9月 13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spacing w:line="520" w:lineRule="exact"/>
        <w:ind w:right="128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</w:pPr>
      <w:r>
        <w:rPr>
          <w:rFonts w:hint="eastAsia" w:ascii="黑体" w:hAnsi="宋体" w:eastAsia="黑体" w:cs="宋体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宋体" w:eastAsia="黑体" w:cs="宋体"/>
          <w:kern w:val="0"/>
          <w:sz w:val="28"/>
          <w:szCs w:val="28"/>
          <w:lang w:val="en-US" w:eastAsia="zh-CN"/>
        </w:rPr>
        <w:t>2：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福泉市第一人民医院绿化工作要求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一、工作要求：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1—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号绿化带所有绿植，每年最少修剪8次、杀虫杀菌2次、施肥2次，除杂草8次；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无雨水季节</w:t>
      </w:r>
      <w:r>
        <w:rPr>
          <w:rFonts w:hint="eastAsia" w:ascii="仿宋_GB2312" w:hAnsi="仿宋_GB2312" w:eastAsia="仿宋_GB2312" w:cs="仿宋_GB2312"/>
          <w:sz w:val="32"/>
          <w:szCs w:val="32"/>
        </w:rPr>
        <w:t>，每3天浇水1次。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（二）7</w:t>
      </w:r>
      <w:r>
        <w:rPr>
          <w:rFonts w:hint="eastAsia" w:ascii="仿宋_GB2312" w:hAnsi="仿宋_GB2312" w:eastAsia="仿宋_GB2312" w:cs="仿宋_GB2312"/>
          <w:sz w:val="32"/>
          <w:szCs w:val="32"/>
        </w:rPr>
        <w:t>号绿化带所有绿植，每年最少修剪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次、杀虫杀菌2次、施肥2次，除杂草8次；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无雨水季节</w:t>
      </w:r>
      <w:r>
        <w:rPr>
          <w:rFonts w:hint="eastAsia" w:ascii="仿宋_GB2312" w:hAnsi="仿宋_GB2312" w:eastAsia="仿宋_GB2312" w:cs="仿宋_GB2312"/>
          <w:sz w:val="32"/>
          <w:szCs w:val="32"/>
        </w:rPr>
        <w:t>，每3天浇水1次。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乔木每年涂白、保暖1次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苗木补种，甲乙双方经过协商另计。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（五）院区内所有盆景浇水，</w:t>
      </w:r>
      <w:r>
        <w:rPr>
          <w:rFonts w:hint="eastAsia" w:ascii="仿宋_GB2312" w:hAnsi="仿宋_GB2312" w:eastAsia="仿宋_GB2312" w:cs="仿宋_GB2312"/>
          <w:sz w:val="32"/>
          <w:szCs w:val="32"/>
        </w:rPr>
        <w:t>修剪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次、杀虫杀菌2次、施肥2次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二、工作标准：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绿化后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黄土裸露,草坪覆盖率达到100%;植物长势好，叶子和枝干健壮，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死树，修剪合理美观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叶子和枝干正常没有虫坏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草坪内杂草控制在10%以内;生长茂盛颜色正常，不枯黄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树木修剪合理，能及时很好地解决树木与电线、建筑物、交通等之间的矛盾。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（四）院内盆景长</w:t>
      </w:r>
      <w:r>
        <w:rPr>
          <w:rFonts w:hint="eastAsia" w:ascii="仿宋_GB2312" w:hAnsi="仿宋_GB2312" w:eastAsia="仿宋_GB2312" w:cs="仿宋_GB2312"/>
          <w:sz w:val="32"/>
          <w:szCs w:val="32"/>
        </w:rPr>
        <w:t>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好，无虫害，无死树。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20" w:lineRule="exact"/>
        <w:ind w:right="1280"/>
        <w:jc w:val="both"/>
        <w:rPr>
          <w:rFonts w:hint="eastAsia" w:ascii="黑体" w:hAnsi="宋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宋体" w:eastAsia="黑体" w:cs="宋体"/>
          <w:kern w:val="0"/>
          <w:sz w:val="28"/>
          <w:szCs w:val="28"/>
          <w:lang w:val="en-US" w:eastAsia="zh-CN"/>
        </w:rPr>
        <w:t>3: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eastAsia="zh-CN"/>
        </w:rPr>
        <w:t>绿化带内涵盖植物数量统计表</w:t>
      </w:r>
    </w:p>
    <w:tbl>
      <w:tblPr>
        <w:tblStyle w:val="2"/>
        <w:tblW w:w="926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933"/>
        <w:gridCol w:w="2630"/>
        <w:gridCol w:w="3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68" w:firstLineChars="900"/>
              <w:jc w:val="both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1号绿化带（正大门两侧，大厅门口）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植物名称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100" w:firstLineChars="5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桂花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香樟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银杏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紫薇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红花继木绿离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毛杜鹃绿离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金森女贞绿离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四季杜鹃绿离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大叶黄杨球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红叶石楠球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海桐邱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米兰绿离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金丝千层球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小叶月季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八月桂花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茶梅球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米叶冬青球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红叶石楠球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樱花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2号绿化带（120指挥中心周围及门诊部空隙处）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桂花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香樟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银杏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紫薇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红花继木绿离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金森女贞绿离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红叶石楠绿离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大叶黄杨球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红叶石楠球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罗汉松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金丝千层球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380平米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菊花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红子桩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铁树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樱花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3号绿化带（门诊及住院部右侧）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桂花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香樟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银杏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紫薇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红花继木绿离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毛杜鹃绿离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金森女贞绿离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红叶石楠绿离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金叶女贞绿离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四季杜鹃绿离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红花继木球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大叶黄杨球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红叶石楠球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海桐邱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小叶金边球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红月季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茶海绿离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米兰绿离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绣球绿离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850平方米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菊花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八月桂花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红叶石楠球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樱花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金边黄杨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洒金珊瑚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4号绿化带（高压氧楼周围及左侧整片）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桂花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银杏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紫薇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红花继木绿离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毛杜鹃绿离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金森女贞绿离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红叶石楠绿离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四季杜鹃绿离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红花继木球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红叶石楠球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还桐球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红月季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罗汉松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天竹桂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金丝千层球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530平方米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竹柳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菊花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红子桩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樱花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紫玉兰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5号绿化带（感染科处、后勤保障楼处）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八角金盘绿离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红花继木绿离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金森女贞绿离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金边黄杨绿离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石楠绿离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毛杜鹃绿离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茶海绿离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绣球绿离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洒金珊瑚绿离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28株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6号绿化带（发热门诊）   发热门诊周围花池内所有树木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7号绿化带  后山所有自行栽种树木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8号绿化带 院区内所有盆景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080" w:right="1157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NmM3ZDU4ZGYxMjNhYjYwZTg0NzFjMTQzYzdkNDkifQ=="/>
  </w:docVars>
  <w:rsids>
    <w:rsidRoot w:val="00000000"/>
    <w:rsid w:val="018E53BB"/>
    <w:rsid w:val="055A7363"/>
    <w:rsid w:val="0E4848CC"/>
    <w:rsid w:val="11D02E86"/>
    <w:rsid w:val="1D323C77"/>
    <w:rsid w:val="22D53502"/>
    <w:rsid w:val="23BE3486"/>
    <w:rsid w:val="24CE2482"/>
    <w:rsid w:val="27A708D4"/>
    <w:rsid w:val="27E755A6"/>
    <w:rsid w:val="28E55011"/>
    <w:rsid w:val="2DEC3809"/>
    <w:rsid w:val="2F6F1AD9"/>
    <w:rsid w:val="2FAF0127"/>
    <w:rsid w:val="2FE8682E"/>
    <w:rsid w:val="3115220C"/>
    <w:rsid w:val="314E13DB"/>
    <w:rsid w:val="344C063B"/>
    <w:rsid w:val="37421881"/>
    <w:rsid w:val="374B38DC"/>
    <w:rsid w:val="3DEB7784"/>
    <w:rsid w:val="44C27B9C"/>
    <w:rsid w:val="45DB3EF9"/>
    <w:rsid w:val="46E36155"/>
    <w:rsid w:val="47BC5C53"/>
    <w:rsid w:val="4848777A"/>
    <w:rsid w:val="4A43252D"/>
    <w:rsid w:val="4DEB281B"/>
    <w:rsid w:val="4EF94AC3"/>
    <w:rsid w:val="51A11B6E"/>
    <w:rsid w:val="5705494D"/>
    <w:rsid w:val="571350F2"/>
    <w:rsid w:val="5A3617D9"/>
    <w:rsid w:val="5BB34249"/>
    <w:rsid w:val="5DA4554F"/>
    <w:rsid w:val="5E370D27"/>
    <w:rsid w:val="5FC62FB4"/>
    <w:rsid w:val="627F4DF0"/>
    <w:rsid w:val="66A001EE"/>
    <w:rsid w:val="66C20165"/>
    <w:rsid w:val="6D9C0FE4"/>
    <w:rsid w:val="6EE13152"/>
    <w:rsid w:val="721675B7"/>
    <w:rsid w:val="7317728D"/>
    <w:rsid w:val="77BC29AE"/>
    <w:rsid w:val="78A91184"/>
    <w:rsid w:val="79DC7338"/>
    <w:rsid w:val="7C625446"/>
    <w:rsid w:val="7DE467BB"/>
    <w:rsid w:val="7EFE0AF5"/>
    <w:rsid w:val="7F780DE1"/>
    <w:rsid w:val="7FF9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1454</Words>
  <Characters>1656</Characters>
  <Lines>0</Lines>
  <Paragraphs>0</Paragraphs>
  <TotalTime>7</TotalTime>
  <ScaleCrop>false</ScaleCrop>
  <LinksUpToDate>false</LinksUpToDate>
  <CharactersWithSpaces>1936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2022-06-30T01:42:00Z</dcterms:created>
  <dc:creator>Administrator</dc:creator>
  <cp:lastModifiedBy>^_^</cp:lastModifiedBy>
  <dcterms:modified xsi:type="dcterms:W3CDTF">2023-09-13T08:29:01Z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97BD7B8CAD454139907B5FD7794F2A13_13</vt:lpwstr>
  </property>
</Properties>
</file>