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26840">
      <w:pPr>
        <w:spacing w:before="480" w:after="48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福泉市第一人民医院临床用血运输服务报价单</w:t>
      </w:r>
    </w:p>
    <w:p w14:paraId="0102C8E7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报价单位（盖章）：</w:t>
      </w:r>
    </w:p>
    <w:p w14:paraId="12DD854B">
      <w:pPr>
        <w:spacing w:before="120" w:after="120" w:line="288" w:lineRule="auto"/>
        <w:ind w:left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</w:p>
    <w:tbl>
      <w:tblPr>
        <w:tblStyle w:val="2"/>
        <w:tblW w:w="10725" w:type="dxa"/>
        <w:tblInd w:w="-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17"/>
        <w:gridCol w:w="1967"/>
        <w:gridCol w:w="2200"/>
        <w:gridCol w:w="861"/>
        <w:gridCol w:w="1220"/>
        <w:gridCol w:w="1220"/>
        <w:gridCol w:w="1220"/>
        <w:gridCol w:w="1220"/>
      </w:tblGrid>
      <w:tr w14:paraId="3D35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8" w:hRule="atLeas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7E09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DF96B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服务项目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1A1F08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服务内容</w:t>
            </w:r>
          </w:p>
        </w:tc>
        <w:tc>
          <w:tcPr>
            <w:tcW w:w="8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530F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BDBB4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ED137A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年次数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0AC41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年总价（元）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ABDA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791E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4" w:hRule="atLeas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4A3540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C5C95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临床用血运输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</w:t>
            </w:r>
          </w:p>
        </w:tc>
        <w:tc>
          <w:tcPr>
            <w:tcW w:w="2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2047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黔南中心血站→福泉市第一人民医院</w:t>
            </w:r>
          </w:p>
        </w:tc>
        <w:tc>
          <w:tcPr>
            <w:tcW w:w="8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E64C5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次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45A7F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EC78A">
            <w:pPr>
              <w:spacing w:before="120" w:after="120" w:line="288" w:lineRule="auto"/>
              <w:ind w:lef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365</w:t>
            </w: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C36492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772B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1天1次，按需加急</w:t>
            </w:r>
          </w:p>
        </w:tc>
      </w:tr>
      <w:tr w14:paraId="71FE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</w:trPr>
        <w:tc>
          <w:tcPr>
            <w:tcW w:w="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0B6A6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F4C4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672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9CF3E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1D789">
            <w:pPr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2F0DA68">
      <w:pPr>
        <w:spacing w:before="320" w:after="120" w:line="288" w:lineRule="auto"/>
        <w:ind w:left="0"/>
        <w:jc w:val="left"/>
        <w:outlineLvl w:val="1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sz w:val="28"/>
          <w:szCs w:val="28"/>
        </w:rPr>
        <w:t>报价说明</w:t>
      </w:r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：</w:t>
      </w:r>
    </w:p>
    <w:p w14:paraId="069239C1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报价为包干价，含车辆、燃油、人员、设备、保险、税费等全部费用</w:t>
      </w:r>
    </w:p>
    <w:p w14:paraId="6106CE47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单价不得高于220元/次</w:t>
      </w:r>
    </w:p>
    <w:p w14:paraId="34A8AA9D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服务期限、结算方式以签订合同为准。</w:t>
      </w:r>
    </w:p>
    <w:p w14:paraId="78BFDE3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01D2A8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19B55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 w14:paraId="57834CF9">
      <w:pPr>
        <w:spacing w:before="120" w:after="120" w:line="288" w:lineRule="auto"/>
        <w:ind w:left="0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法定代表人/授权代表签字：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br w:type="textWrapping"/>
      </w:r>
      <w:bookmarkStart w:id="1" w:name="_GoBack"/>
      <w:bookmarkEnd w:id="1"/>
    </w:p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CC808DD5-60D7-4BA7-ABF7-5128A7EFBC9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D423C7D-ECC5-4764-BD9C-D868936B7A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E3EE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83D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B103C4C"/>
    <w:rsid w:val="1F006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186</Words>
  <Characters>193</Characters>
  <TotalTime>13</TotalTime>
  <ScaleCrop>false</ScaleCrop>
  <LinksUpToDate>false</LinksUpToDate>
  <CharactersWithSpaces>193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2026-04-27T07:15:00Z</dcterms:created>
  <dc:creator>Apache POI</dc:creator>
  <cp:lastModifiedBy>小橙菜奈。</cp:lastModifiedBy>
  <dcterms:modified xsi:type="dcterms:W3CDTF">2026-04-27T07:46:30Z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eyJoZGlkIjoiZTFhOTlhN2UyMDgyZmVjMDYxZGY4Mzg2YzllMWUwNDEiLCJ1c2VySWQiOiIyNjgxODg3MTIifQ==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C768A4278B2E426F8CCA3B0365BE8444_12</vt:lpwstr>
  </property>
</Properties>
</file>