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46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附件1：</w:t>
      </w:r>
      <w:bookmarkStart w:id="0" w:name="_GoBack"/>
      <w:bookmarkEnd w:id="0"/>
    </w:p>
    <w:p w14:paraId="13DE9E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福泉市第一人民医院</w:t>
      </w:r>
    </w:p>
    <w:p w14:paraId="317949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2026年职工子女寒暑假托管中心托管服务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报价单</w:t>
      </w:r>
    </w:p>
    <w:p w14:paraId="67FEC4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4C31A2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、项目分项报价（按月计价，不足整月按实际天数折算）</w:t>
      </w:r>
    </w:p>
    <w:tbl>
      <w:tblPr>
        <w:tblStyle w:val="5"/>
        <w:tblW w:w="10398" w:type="dxa"/>
        <w:tblCellSpacing w:w="15" w:type="dxa"/>
        <w:tblInd w:w="-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495"/>
        <w:gridCol w:w="2534"/>
        <w:gridCol w:w="3058"/>
        <w:gridCol w:w="2544"/>
      </w:tblGrid>
      <w:tr w14:paraId="3366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15" w:hRule="atLeast"/>
          <w:tblHeader/>
          <w:tblCellSpacing w:w="15" w:type="dxa"/>
        </w:trPr>
        <w:tc>
          <w:tcPr>
            <w:tcW w:w="722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3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服务岗位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D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限价标准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7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报价（元/月/人）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6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E4A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CellSpacing w:w="15" w:type="dxa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9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4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幼儿教师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F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5500元/月/人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8A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9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AA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tblCellSpacing w:w="15" w:type="dxa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6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1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保育员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7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4500元/月/人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24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4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7653F3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报价单位基础信息</w:t>
      </w:r>
    </w:p>
    <w:p w14:paraId="5AE30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单位全称（加盖公章）：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36D03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法人或授权人姓名：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  </w:t>
      </w:r>
    </w:p>
    <w:p w14:paraId="04BDF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00190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报价时间：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1A3E8ED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DA08A7B8-D60D-4D78-9024-F4A775B927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1C2FD4-4294-498B-B32A-2C4B929996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A5201"/>
    <w:rsid w:val="64DD4220"/>
    <w:rsid w:val="676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146</Characters>
  <Lines>0</Lines>
  <Paragraphs>0</Paragraphs>
  <TotalTime>5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2026-07-01T08:03:00Z</dcterms:created>
  <dc:creator>Administrator</dc:creator>
  <cp:lastModifiedBy>小橙菜奈。</cp:lastModifiedBy>
  <dcterms:modified xsi:type="dcterms:W3CDTF">2026-07-01T08:16:45Z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eyJoZGlkIjoiZTFhOTlhN2UyMDgyZmVjMDYxZGY4Mzg2YzllMWUwNDEiLCJ1c2VySWQiOiIyNjgxODg3MTIifQ==</vt:lpwstr>
  </property>
  <property fmtid="{D5CDD505-2E9C-101B-9397-08002B2CF9AE}" pid="4" name="ICV">
    <vt:lpwstr>2BBAA1AFEA6C4748846980E1B33E8394_12</vt:lpwstr>
  </property>
</Properties>
</file>