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187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27" w:lineRule="atLeast"/>
        <w:ind w:left="0" w:right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1：</w:t>
      </w:r>
      <w:bookmarkStart w:id="0" w:name="_GoBack"/>
      <w:bookmarkEnd w:id="0"/>
    </w:p>
    <w:p w14:paraId="71CD81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 w:line="27" w:lineRule="atLeast"/>
        <w:ind w:left="0" w:right="0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电灼红光治疗仪性能参数</w:t>
      </w:r>
    </w:p>
    <w:p w14:paraId="60E492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治疗仪由主机、红外光手持式治疗头、支架式红光治疗头、一次性使用单极手术电极组成。</w:t>
      </w:r>
    </w:p>
    <w:p w14:paraId="3E231C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1 手持式治疗头</w:t>
      </w:r>
    </w:p>
    <w:p w14:paraId="4C561496">
      <w:pPr>
        <w:pStyle w:val="2"/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120" w:leftChars="0" w:right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光源为卤钨灯，额定功率≤150W，工作电压与整机电路适配，符合安全标准 </w:t>
      </w:r>
    </w:p>
    <w:p w14:paraId="6E75B07C">
      <w:pPr>
        <w:pStyle w:val="2"/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120" w:leftChars="0" w:right="0" w:righ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光源光谱范围：可见光至近红外波段（400nm～2500nm），有效辐射波段包含600nm～1500nm </w:t>
      </w:r>
    </w:p>
    <w:p w14:paraId="091992FE">
      <w:pPr>
        <w:pStyle w:val="2"/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120" w:leftChars="0" w:right="0" w:righ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手持式治疗头光输出口径：10mm～14mm，适配常规导光组件；导线长度：1m～3m </w:t>
      </w:r>
    </w:p>
    <w:p w14:paraId="1ABBE5A2">
      <w:pPr>
        <w:pStyle w:val="2"/>
        <w:keepNext w:val="0"/>
        <w:keepLines w:val="0"/>
        <w:pageBreakBefore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120" w:leftChars="0" w:right="0" w:righ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在标准工作距离下，照射光斑直径：1.0cm～2.5cm可调或可选配不同规格1.5 治疗头外罩手持部分表面温度：连续工作状态下符合GB 9706.1医用电气设备安全通用要求 </w:t>
      </w:r>
    </w:p>
    <w:p w14:paraId="4CC2BC0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120" w:leftChars="0" w:right="0" w:rightChars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1.6 输出光功率多档可调，档位≥10档，或连续可调范围0～100%，具有功率（W）或能量密度显示功能</w:t>
      </w:r>
    </w:p>
    <w:p w14:paraId="34CFBEC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 支架式红光治疗头 </w:t>
      </w:r>
    </w:p>
    <w:p w14:paraId="6999677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2.1 光源为卤钨灯，额定电压AC 220V或安全特低电压（≤25V），额定功率≤150W </w:t>
      </w:r>
    </w:p>
    <w:p w14:paraId="441A5B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2.2 在标准工作距离（10cm～20cm可调）下，照射光斑直径：20cm～60cm范围内可选，满足不同治疗面积需求 </w:t>
      </w:r>
    </w:p>
    <w:p w14:paraId="53DAB28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2.3 在额定功率、标准工作距离下，体表照射温度符合YY/T 0165红外治疗设备安全要求，具有过热保护功能 </w:t>
      </w:r>
    </w:p>
    <w:p w14:paraId="2CB5A57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2.4 光源功率：≤150W </w:t>
      </w:r>
    </w:p>
    <w:p w14:paraId="22C9835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2.5 支架式治疗头支臂伸展距离≥50cm，满足临床多体位照射需求 </w:t>
      </w:r>
    </w:p>
    <w:p w14:paraId="26B280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2.6 治疗头俯仰调节范围：向下≥30°，向上≥15°，可在任意角度稳定悬停 2.7 输出光功率多档可调，档位≥10档，或连续可调范围0～100%，具有功率（W）或能量密度显示功能</w:t>
      </w:r>
    </w:p>
    <w:p w14:paraId="2C7E0B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3 电灼功能 </w:t>
      </w:r>
    </w:p>
    <w:p w14:paraId="19D391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3.1 手术电极：兼容通用接口的一次性使用单极手术电极，导线长度1.5m～3.0m，或采用国家标准接口（如Φ2.36mm、Φ4.0mm等常规规格） </w:t>
      </w:r>
    </w:p>
    <w:p w14:paraId="69E5A5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3.2 电灼工作频率：100kHz～500kHz范围内，或符合GB 9706.4医用高频电气设备安全要求的有效频率 </w:t>
      </w:r>
    </w:p>
    <w:p w14:paraId="3FB6F4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3.3 输出功率多档可调，档位≥10档，或连续可调，具有功率（W）显示功能</w:t>
      </w:r>
    </w:p>
    <w:p w14:paraId="527E56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4 工作条件</w:t>
      </w:r>
    </w:p>
    <w:p w14:paraId="27C422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 4.1 环境温度：+5℃～+40℃ </w:t>
      </w:r>
    </w:p>
    <w:p w14:paraId="0FBB76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4.2 相对湿度≤80%（无冷凝水） </w:t>
      </w:r>
    </w:p>
    <w:p w14:paraId="3F6EAC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4.3 大气压力范围：700hPa～1060hPa </w:t>
      </w:r>
    </w:p>
    <w:p w14:paraId="5A33B00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4.4 电压AC 220V±10%；电源频率：50Hz±1Hz </w:t>
      </w:r>
    </w:p>
    <w:p w14:paraId="0625049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4.5 整机最大输入功率≤300VA</w:t>
      </w:r>
    </w:p>
    <w:p w14:paraId="4C6585B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5 显示与操作 </w:t>
      </w:r>
    </w:p>
    <w:p w14:paraId="196720F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5.1 彩色液晶触摸屏，显示尺寸≥7英寸，分辨率满足临床操作识别需求 </w:t>
      </w:r>
    </w:p>
    <w:p w14:paraId="60DD234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5.2 定时功能：1min～99min可调，步进1min，具有倒计时显示和自动停止保护</w:t>
      </w:r>
    </w:p>
    <w:p w14:paraId="73C310F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5.3 具有一键启停功能，支持软件升级（如USB接口或网络方式），升级方式在说明书中明确</w:t>
      </w:r>
    </w:p>
    <w:p w14:paraId="1CE2537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主机功能：红光治疗、红外光治疗、电灼/高频手术治疗</w:t>
      </w:r>
    </w:p>
    <w:p w14:paraId="6A2688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right="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设备配置清单</w:t>
      </w:r>
    </w:p>
    <w:tbl>
      <w:tblPr>
        <w:tblStyle w:val="3"/>
        <w:tblW w:w="78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8"/>
        <w:gridCol w:w="5722"/>
        <w:gridCol w:w="1089"/>
      </w:tblGrid>
      <w:tr w14:paraId="56FA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5FF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0A4F61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5FF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6798F7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配件名称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5FF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BB8718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47A76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6F756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ED3EEE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红外光手持式治疗头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8320B6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600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0317CCA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C6C10E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导光棒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06EB4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549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1FD92E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3237AF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金属软管支架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C28B42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0C0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86C03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0B39F92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支架式红光治疗头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9A5821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BFA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6D1415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3ED2F6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一次性使用单极手术电极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ECB139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06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849AF0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302FDB9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备用电刀头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31AFCBE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3495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120D3C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EF022D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手持式治疗头备用光源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26AA42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1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0D9228D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20325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保险丝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2593ED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0F8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75DFFD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2E11278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电源线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B2A7C4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2251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8EA86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A9F348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护目镜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70FBB9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D6F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622D1F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B114FE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手持式治疗头及电极挂架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228880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2D3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7CAA0B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7BB00D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使用说明书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3B41CDC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74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79FFCEF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6C0AFC2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保修卡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54A5D6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D36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3E43DAA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23607D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合格证明文件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5571B53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C93C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1C4B301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0D5B6E2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医疗器械注册证/备案凭证复印件</w:t>
            </w:r>
          </w:p>
        </w:tc>
        <w:tc>
          <w:tcPr>
            <w:tcW w:w="0" w:type="auto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auto"/>
            <w:tcMar>
              <w:top w:w="135" w:type="dxa"/>
              <w:left w:w="150" w:type="dxa"/>
              <w:bottom w:w="135" w:type="dxa"/>
              <w:right w:w="150" w:type="dxa"/>
            </w:tcMar>
            <w:vAlign w:val="top"/>
          </w:tcPr>
          <w:p w14:paraId="4A939EA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F15A52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9BC921C-B08A-4E6E-887E-28E80C27A13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27A1E3"/>
    <w:multiLevelType w:val="multilevel"/>
    <w:tmpl w:val="1827A1E3"/>
    <w:lvl w:ilvl="0" w:tentative="0">
      <w:start w:val="1"/>
      <w:numFmt w:val="decimal"/>
      <w:suff w:val="space"/>
      <w:lvlText w:val="%1"/>
      <w:lvlJc w:val="left"/>
      <w:pPr>
        <w:ind w:left="12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12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12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12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12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12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12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12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12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lOTkzMjRhYjU1NGMyNGY0NWUzY2FlMDkwZWViYmEifQ=="/>
  </w:docVars>
  <w:rsids>
    <w:rsidRoot w:val="03F85CE3"/>
    <w:rsid w:val="03F85CE3"/>
    <w:rsid w:val="0DA81918"/>
    <w:rsid w:val="0FD460FA"/>
    <w:rsid w:val="1C6F58C9"/>
    <w:rsid w:val="2B7A12F4"/>
    <w:rsid w:val="2D27642B"/>
    <w:rsid w:val="3E413DFC"/>
    <w:rsid w:val="49B3560C"/>
    <w:rsid w:val="4E456E2B"/>
    <w:rsid w:val="5055717A"/>
    <w:rsid w:val="543418D9"/>
    <w:rsid w:val="5CAC1907"/>
    <w:rsid w:val="5CC76B7E"/>
    <w:rsid w:val="667A47D3"/>
    <w:rsid w:val="6BEB43CC"/>
    <w:rsid w:val="727B3EEE"/>
    <w:rsid w:val="7453278F"/>
    <w:rsid w:val="75F43538"/>
    <w:rsid w:val="7C4A6F0E"/>
    <w:rsid w:val="7D8315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675</Words>
  <Characters>841</Characters>
  <Lines>0</Lines>
  <Paragraphs>0</Paragraphs>
  <TotalTime>13</TotalTime>
  <ScaleCrop>false</ScaleCrop>
  <LinksUpToDate>false</LinksUpToDate>
  <CharactersWithSpaces>882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2023-01-09T07:08:00Z</dcterms:created>
  <dc:creator>Administrator</dc:creator>
  <cp:lastModifiedBy>小橙菜奈。</cp:lastModifiedBy>
  <cp:lastPrinted>2026-10-14T08:48:00Z</cp:lastPrinted>
  <dcterms:modified xsi:type="dcterms:W3CDTF">2026-10-15T00:55:49Z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5FD1DF0716534686BB9AA88A5CC36516_13</vt:lpwstr>
  </property>
  <property fmtid="{D5CDD505-2E9C-101B-9397-08002B2CF9AE}" pid="4" name="KSOTemplateDocerSaveRecord">
    <vt:lpwstr>eyJoZGlkIjoiYjc5Njc4MmM0NDkwMjNlMGU5ZGE4ZTEyMjJhZjcyNmQiLCJ1c2VySWQiOiIyNjgxODg3MTIifQ==</vt:lpwstr>
  </property>
</Properties>
</file>